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C71EA" w14:textId="7DACA09E" w:rsidR="00335CA8" w:rsidRDefault="00335CA8" w:rsidP="00E85A7F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spacing w:val="30"/>
          <w:kern w:val="36"/>
          <w:sz w:val="28"/>
          <w:szCs w:val="28"/>
          <w:lang w:eastAsia="cs-CZ"/>
        </w:rPr>
      </w:pPr>
      <w:r w:rsidRPr="00335CA8">
        <w:rPr>
          <w:rFonts w:ascii="Helvetica" w:eastAsia="Times New Roman" w:hAnsi="Helvetica" w:cs="Helvetica"/>
          <w:spacing w:val="30"/>
          <w:kern w:val="36"/>
          <w:sz w:val="28"/>
          <w:szCs w:val="28"/>
          <w:lang w:eastAsia="cs-CZ"/>
        </w:rPr>
        <w:t>Moravskoslezská Krajská organizace ČKS ve spolupráci s Moravskoslezskou pobočkou klubu ČKNO</w:t>
      </w:r>
    </w:p>
    <w:p w14:paraId="30B23032" w14:textId="3EEFC8FA" w:rsidR="00335CA8" w:rsidRPr="00335CA8" w:rsidRDefault="00335CA8" w:rsidP="00E85A7F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spacing w:val="30"/>
          <w:kern w:val="36"/>
          <w:sz w:val="28"/>
          <w:szCs w:val="28"/>
          <w:lang w:eastAsia="cs-CZ"/>
        </w:rPr>
      </w:pPr>
      <w:r w:rsidRPr="00335CA8">
        <w:rPr>
          <w:rFonts w:ascii="Helvetica" w:eastAsia="Times New Roman" w:hAnsi="Helvetica" w:cs="Helvetica"/>
          <w:spacing w:val="30"/>
          <w:kern w:val="36"/>
          <w:sz w:val="28"/>
          <w:szCs w:val="28"/>
          <w:lang w:eastAsia="cs-CZ"/>
        </w:rPr>
        <w:t>Vás srdečně zve na</w:t>
      </w:r>
    </w:p>
    <w:p w14:paraId="0AB3E3B3" w14:textId="629AD16C" w:rsidR="00F20EFD" w:rsidRDefault="00757008" w:rsidP="00E85A7F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FF0000"/>
          <w:spacing w:val="30"/>
          <w:kern w:val="36"/>
          <w:sz w:val="48"/>
          <w:szCs w:val="48"/>
          <w:lang w:eastAsia="cs-CZ"/>
        </w:rPr>
      </w:pPr>
      <w:r w:rsidRPr="00335CA8">
        <w:rPr>
          <w:rFonts w:ascii="Helvetica" w:eastAsia="Times New Roman" w:hAnsi="Helvetica" w:cs="Helvetica"/>
          <w:color w:val="002060"/>
          <w:spacing w:val="30"/>
          <w:kern w:val="36"/>
          <w:sz w:val="48"/>
          <w:szCs w:val="48"/>
          <w:lang w:eastAsia="cs-CZ"/>
        </w:rPr>
        <w:t>Svod</w:t>
      </w:r>
      <w:r w:rsidR="00F20EFD" w:rsidRPr="00335CA8">
        <w:rPr>
          <w:rFonts w:ascii="Helvetica" w:eastAsia="Times New Roman" w:hAnsi="Helvetica" w:cs="Helvetica"/>
          <w:color w:val="002060"/>
          <w:spacing w:val="30"/>
          <w:kern w:val="36"/>
          <w:sz w:val="48"/>
          <w:szCs w:val="48"/>
          <w:lang w:eastAsia="cs-CZ"/>
        </w:rPr>
        <w:t xml:space="preserve"> chovných psů a fen</w:t>
      </w:r>
    </w:p>
    <w:p w14:paraId="6770C3D6" w14:textId="6860F82B" w:rsidR="00F20EFD" w:rsidRDefault="00F20EFD" w:rsidP="00E85A7F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FF0000"/>
          <w:spacing w:val="30"/>
          <w:kern w:val="36"/>
          <w:sz w:val="48"/>
          <w:szCs w:val="48"/>
          <w:lang w:eastAsia="cs-CZ"/>
        </w:rPr>
      </w:pPr>
      <w:r w:rsidRPr="00335CA8">
        <w:rPr>
          <w:rFonts w:ascii="Helvetica" w:eastAsia="Times New Roman" w:hAnsi="Helvetica" w:cs="Helvetica"/>
          <w:color w:val="002060"/>
          <w:spacing w:val="30"/>
          <w:kern w:val="36"/>
          <w:sz w:val="32"/>
          <w:szCs w:val="32"/>
          <w:lang w:eastAsia="cs-CZ"/>
        </w:rPr>
        <w:t>plemene</w:t>
      </w:r>
    </w:p>
    <w:p w14:paraId="1EBEC74A" w14:textId="1E31F4DF" w:rsidR="00F20EFD" w:rsidRPr="00335CA8" w:rsidRDefault="00F20EFD" w:rsidP="003028FA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002060"/>
          <w:spacing w:val="30"/>
          <w:kern w:val="36"/>
          <w:sz w:val="48"/>
          <w:szCs w:val="48"/>
          <w:lang w:eastAsia="cs-CZ"/>
        </w:rPr>
      </w:pPr>
      <w:r w:rsidRPr="00335CA8">
        <w:rPr>
          <w:rFonts w:ascii="Helvetica" w:eastAsia="Times New Roman" w:hAnsi="Helvetica" w:cs="Helvetica"/>
          <w:color w:val="002060"/>
          <w:spacing w:val="30"/>
          <w:kern w:val="36"/>
          <w:sz w:val="48"/>
          <w:szCs w:val="48"/>
          <w:lang w:eastAsia="cs-CZ"/>
        </w:rPr>
        <w:t>Německý ovčák</w:t>
      </w:r>
    </w:p>
    <w:p w14:paraId="7B9FAC7C" w14:textId="672E4FDE" w:rsidR="00335CA8" w:rsidRPr="00335CA8" w:rsidRDefault="00335CA8" w:rsidP="003028FA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</w:pPr>
      <w:r w:rsidRPr="00335CA8"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>Neboli první ročník přehlídky chovných jedinců s názvem</w:t>
      </w:r>
    </w:p>
    <w:p w14:paraId="2F464703" w14:textId="4B7AEFF5" w:rsidR="00220569" w:rsidRDefault="00F20EFD" w:rsidP="00E85A7F">
      <w:pPr>
        <w:shd w:val="clear" w:color="auto" w:fill="FFFFFF"/>
        <w:spacing w:after="0" w:line="360" w:lineRule="auto"/>
        <w:jc w:val="center"/>
        <w:outlineLvl w:val="0"/>
        <w:rPr>
          <w:rFonts w:ascii="Helvetica" w:eastAsia="Times New Roman" w:hAnsi="Helvetica" w:cs="Helvetica"/>
          <w:color w:val="002060"/>
          <w:spacing w:val="30"/>
          <w:kern w:val="36"/>
          <w:sz w:val="48"/>
          <w:szCs w:val="48"/>
          <w:lang w:eastAsia="cs-CZ"/>
        </w:rPr>
      </w:pPr>
      <w:r w:rsidRPr="00335CA8">
        <w:rPr>
          <w:rFonts w:ascii="Helvetica" w:eastAsia="Times New Roman" w:hAnsi="Helvetica" w:cs="Helvetica"/>
          <w:color w:val="002060"/>
          <w:spacing w:val="30"/>
          <w:kern w:val="36"/>
          <w:sz w:val="48"/>
          <w:szCs w:val="48"/>
          <w:lang w:eastAsia="cs-CZ"/>
        </w:rPr>
        <w:t>Univerzální Německý ovčák</w:t>
      </w:r>
      <w:r w:rsidR="0090021F">
        <w:rPr>
          <w:rFonts w:ascii="Helvetica" w:eastAsia="Times New Roman" w:hAnsi="Helvetica" w:cs="Helvetica"/>
          <w:color w:val="002060"/>
          <w:spacing w:val="30"/>
          <w:kern w:val="36"/>
          <w:sz w:val="48"/>
          <w:szCs w:val="48"/>
          <w:lang w:eastAsia="cs-CZ"/>
        </w:rPr>
        <w:t xml:space="preserve"> 2018</w:t>
      </w:r>
    </w:p>
    <w:p w14:paraId="779FA6A4" w14:textId="2E47B9E5" w:rsidR="00A970F7" w:rsidRPr="00A970F7" w:rsidRDefault="00220569" w:rsidP="00A970F7">
      <w:pPr>
        <w:shd w:val="clear" w:color="auto" w:fill="FFFFFF"/>
        <w:spacing w:after="0" w:line="360" w:lineRule="auto"/>
        <w:ind w:left="2124" w:firstLine="708"/>
        <w:outlineLvl w:val="0"/>
        <w:rPr>
          <w:rFonts w:ascii="Helvetica" w:eastAsia="Times New Roman" w:hAnsi="Helvetica" w:cs="Helvetica"/>
          <w:b/>
          <w:color w:val="002060"/>
          <w:spacing w:val="30"/>
          <w:kern w:val="36"/>
          <w:sz w:val="28"/>
          <w:szCs w:val="28"/>
          <w:lang w:eastAsia="cs-CZ"/>
        </w:rPr>
      </w:pPr>
      <w:r w:rsidRPr="00220569"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 xml:space="preserve">konaný dne </w:t>
      </w:r>
      <w:r w:rsidR="0090021F"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 xml:space="preserve"> </w:t>
      </w:r>
      <w:proofErr w:type="gramStart"/>
      <w:r w:rsidRPr="00710145">
        <w:rPr>
          <w:rFonts w:ascii="Helvetica" w:eastAsia="Times New Roman" w:hAnsi="Helvetica" w:cs="Helvetica"/>
          <w:b/>
          <w:color w:val="002060"/>
          <w:spacing w:val="30"/>
          <w:kern w:val="36"/>
          <w:sz w:val="36"/>
          <w:szCs w:val="36"/>
          <w:lang w:eastAsia="cs-CZ"/>
        </w:rPr>
        <w:t>29.9.2018</w:t>
      </w:r>
      <w:proofErr w:type="gramEnd"/>
      <w:r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>,</w:t>
      </w:r>
    </w:p>
    <w:p w14:paraId="4972BFD8" w14:textId="13834701" w:rsidR="00757008" w:rsidRPr="00A970F7" w:rsidRDefault="00220569" w:rsidP="00A970F7">
      <w:pPr>
        <w:shd w:val="clear" w:color="auto" w:fill="FFFFFF"/>
        <w:spacing w:after="0" w:line="360" w:lineRule="auto"/>
        <w:jc w:val="center"/>
        <w:outlineLvl w:val="0"/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</w:pPr>
      <w:r w:rsidRPr="00220569"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 xml:space="preserve"> na </w:t>
      </w:r>
      <w:r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>fotbalovém hřišti</w:t>
      </w:r>
      <w:r w:rsidRPr="00220569"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 xml:space="preserve"> v </w:t>
      </w:r>
      <w:r w:rsidRPr="00710145">
        <w:rPr>
          <w:rFonts w:ascii="Helvetica" w:eastAsia="Times New Roman" w:hAnsi="Helvetica" w:cs="Helvetica"/>
          <w:b/>
          <w:color w:val="002060"/>
          <w:spacing w:val="30"/>
          <w:kern w:val="36"/>
          <w:sz w:val="32"/>
          <w:szCs w:val="32"/>
          <w:lang w:eastAsia="cs-CZ"/>
        </w:rPr>
        <w:t xml:space="preserve">Mokrých </w:t>
      </w:r>
      <w:proofErr w:type="spellStart"/>
      <w:r w:rsidRPr="00710145">
        <w:rPr>
          <w:rFonts w:ascii="Helvetica" w:eastAsia="Times New Roman" w:hAnsi="Helvetica" w:cs="Helvetica"/>
          <w:b/>
          <w:color w:val="002060"/>
          <w:spacing w:val="30"/>
          <w:kern w:val="36"/>
          <w:sz w:val="32"/>
          <w:szCs w:val="32"/>
          <w:lang w:eastAsia="cs-CZ"/>
        </w:rPr>
        <w:t>Lazcích</w:t>
      </w:r>
      <w:proofErr w:type="spellEnd"/>
    </w:p>
    <w:p w14:paraId="5236ADD0" w14:textId="77777777" w:rsidR="003028FA" w:rsidRPr="003028FA" w:rsidRDefault="00E105C9" w:rsidP="003028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>
        <w:rPr>
          <w:rFonts w:ascii="Helvetica" w:eastAsia="Times New Roman" w:hAnsi="Helvetica" w:cs="Helvetica"/>
          <w:sz w:val="26"/>
          <w:szCs w:val="26"/>
          <w:lang w:eastAsia="cs-CZ"/>
        </w:rPr>
        <w:pict w14:anchorId="4DC9E466">
          <v:rect id="_x0000_i1025" style="width:0;height:.75pt" o:hralign="center" o:hrstd="t" o:hr="t" fillcolor="#a0a0a0" stroked="f"/>
        </w:pict>
      </w:r>
    </w:p>
    <w:p w14:paraId="49C53DF6" w14:textId="408F06C7" w:rsidR="00220569" w:rsidRDefault="00220569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309DF7F" w14:textId="77777777" w:rsidR="005D7C52" w:rsidRPr="006A0EDB" w:rsidRDefault="005D7C52" w:rsidP="006A0ED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6A0ED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Podmínky účasti:</w:t>
      </w:r>
    </w:p>
    <w:p w14:paraId="6BD20425" w14:textId="77777777" w:rsidR="006A0EDB" w:rsidRPr="006A0EDB" w:rsidRDefault="006A0EDB" w:rsidP="006A0EDB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6CCFE69F" w14:textId="78AF672E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sz w:val="24"/>
          <w:szCs w:val="24"/>
          <w:lang w:eastAsia="cs-CZ"/>
        </w:rPr>
        <w:t>Účastnit se mohou všichni jedinci NO, zapsaní v Plemenné knize ČMKU a splňující podmínky chovnosti v ČR (viz Chovatelský řád Spolku ČKNO)</w:t>
      </w:r>
      <w:r w:rsidR="0071014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ECF59A5" w14:textId="77777777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AF00C1" w14:textId="77777777" w:rsidR="005D7C52" w:rsidRPr="00123538" w:rsidRDefault="005D7C52" w:rsidP="005D7C52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BCE905" w14:textId="77777777" w:rsidR="005D7C52" w:rsidRPr="00123538" w:rsidRDefault="005D7C52" w:rsidP="005D7C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94436DD" w14:textId="1B0F2BB6" w:rsidR="005D7C52" w:rsidRPr="00710145" w:rsidRDefault="005D7C52" w:rsidP="00710145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710145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Posuzování:</w:t>
      </w:r>
    </w:p>
    <w:p w14:paraId="60091FED" w14:textId="08F33C77" w:rsidR="006A0EDB" w:rsidRPr="006A0EDB" w:rsidRDefault="006A0EDB" w:rsidP="006A0EDB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6968C226" w14:textId="4708DB4E" w:rsidR="005D7C52" w:rsidRPr="00A970F7" w:rsidRDefault="005D7C52" w:rsidP="00A970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A970F7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Předvedení exteriéru</w:t>
      </w:r>
      <w:r w:rsidRPr="00A970F7">
        <w:rPr>
          <w:rFonts w:ascii="Arial" w:eastAsia="Times New Roman" w:hAnsi="Arial" w:cs="Arial"/>
          <w:bCs/>
          <w:sz w:val="24"/>
          <w:szCs w:val="24"/>
          <w:u w:val="single"/>
          <w:lang w:eastAsia="cs-CZ"/>
        </w:rPr>
        <w:t xml:space="preserve"> </w:t>
      </w:r>
      <w:r w:rsidRPr="00A970F7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bude probíhat formou výstavy ve vymezeném kruhu na ploše fotbalového hřiště, kde bude určeno pořadí s následným přepočtem na bodové hodnocení. </w:t>
      </w:r>
    </w:p>
    <w:p w14:paraId="72ED1FCA" w14:textId="77777777" w:rsidR="005D7C52" w:rsidRPr="00123538" w:rsidRDefault="005D7C52" w:rsidP="00A970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Přepočet na body: vítěz získává 100 bodů, každý další o 5 bodů míň tzn. </w:t>
      </w:r>
    </w:p>
    <w:p w14:paraId="0DE98F7B" w14:textId="3FE1CE59" w:rsidR="005D7C52" w:rsidRPr="00123538" w:rsidRDefault="005D7C52" w:rsidP="00A970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 místo 95 bodů, 3 místo 90 bodů…………</w:t>
      </w:r>
      <w:proofErr w:type="gramStart"/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…..</w:t>
      </w:r>
      <w:proofErr w:type="gramEnd"/>
    </w:p>
    <w:p w14:paraId="57405DC3" w14:textId="77777777" w:rsidR="00710145" w:rsidRDefault="00710145" w:rsidP="00A970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3427676" w14:textId="77777777" w:rsidR="005D7C52" w:rsidRPr="00710145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63272A2" w14:textId="3322F266" w:rsidR="005D7C52" w:rsidRPr="00123538" w:rsidRDefault="005D7C52" w:rsidP="00A970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A970F7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Zkouška povahy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bude prováděna dle bonitačního řádu mimo průchod skupinou osob a zkoušky lhostejnosti ke střelbě. </w:t>
      </w:r>
    </w:p>
    <w:p w14:paraId="465474C7" w14:textId="5F9C441A" w:rsidR="0090021F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Na zkoušku povahy nastupuje pes pouze na hladkém řetízkovém stahovacím obojku. Na pokyn rozhodčího jde psovod se ps</w:t>
      </w:r>
      <w:r w:rsidR="005D423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em na vodítku k úkrytu, 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před úkrytem u označeného místa psovod psa uvolní z vodítka a dále pokračuje se psem u nohy </w:t>
      </w:r>
      <w:r w:rsidR="0090021F">
        <w:rPr>
          <w:rFonts w:ascii="Arial" w:eastAsia="Times New Roman" w:hAnsi="Arial" w:cs="Arial"/>
          <w:bCs/>
          <w:sz w:val="24"/>
          <w:szCs w:val="24"/>
          <w:lang w:eastAsia="cs-CZ"/>
        </w:rPr>
        <w:t>buď na volno</w:t>
      </w:r>
      <w:r w:rsidR="005D423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r w:rsidR="0090021F">
        <w:rPr>
          <w:rFonts w:ascii="Arial" w:eastAsia="Times New Roman" w:hAnsi="Arial" w:cs="Arial"/>
          <w:bCs/>
          <w:sz w:val="24"/>
          <w:szCs w:val="24"/>
          <w:lang w:eastAsia="cs-CZ"/>
        </w:rPr>
        <w:t>nebo může psa přidržovat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za obojek</w:t>
      </w:r>
      <w:r w:rsidR="0090021F">
        <w:rPr>
          <w:rFonts w:ascii="Arial" w:eastAsia="Times New Roman" w:hAnsi="Arial" w:cs="Arial"/>
          <w:bCs/>
          <w:sz w:val="24"/>
          <w:szCs w:val="24"/>
          <w:lang w:eastAsia="cs-CZ"/>
        </w:rPr>
        <w:t>, rozdíl je v bodovém hodnocení</w:t>
      </w:r>
      <w:r w:rsidR="005D423A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Když je psovod asi 15 kroků před úkrytem, vystoupí z něj figurant a psovoda zepředu napadne. Pes musí figurantovi v útoku zabránit pevným zákusem do ochranného rukávu. Poté v průběhu boje dostane pes od figuranta dvě rány měkkým obuškem. Povoleny jsou údery na stehna, boky a krajinu zátylku. Povzbuzování psa slovy je povoleno. Zápas mezi figurantem a psovodem není povolen. Na pokyn rozhodčího ukončí figurant boj. Pes musí sám nebo na povel pustit. V případě selhání psa musí rozhodčí zkoušku povahy a bojovnosti ukončit. Po puštění rukávu přistoupí psovod a odvede psa na místo</w:t>
      </w:r>
      <w:r w:rsidR="001D2051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,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odkud bude vysílán na kontrolní výkon</w:t>
      </w:r>
      <w:r w:rsidR="00E105C9">
        <w:rPr>
          <w:rFonts w:ascii="Arial" w:eastAsia="Times New Roman" w:hAnsi="Arial" w:cs="Arial"/>
          <w:bCs/>
          <w:sz w:val="24"/>
          <w:szCs w:val="24"/>
          <w:lang w:eastAsia="cs-CZ"/>
        </w:rPr>
        <w:t>. Odvést psa může</w:t>
      </w:r>
      <w:r w:rsidR="00E105C9" w:rsidRPr="00E105C9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E105C9">
        <w:rPr>
          <w:rFonts w:ascii="Arial" w:eastAsia="Times New Roman" w:hAnsi="Arial" w:cs="Arial"/>
          <w:bCs/>
          <w:sz w:val="24"/>
          <w:szCs w:val="24"/>
          <w:lang w:eastAsia="cs-CZ"/>
        </w:rPr>
        <w:t>na volno, nebo může psa přidržovat</w:t>
      </w:r>
      <w:r w:rsidR="00E105C9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za obojek</w:t>
      </w:r>
      <w:r w:rsidR="00E105C9">
        <w:rPr>
          <w:rFonts w:ascii="Arial" w:eastAsia="Times New Roman" w:hAnsi="Arial" w:cs="Arial"/>
          <w:bCs/>
          <w:sz w:val="24"/>
          <w:szCs w:val="24"/>
          <w:lang w:eastAsia="cs-CZ"/>
        </w:rPr>
        <w:t>, rozdíl je v bodovém hodnocení.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Figurant 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 xml:space="preserve">utíká v přímém směru. Po padesáti krocích na pokyn rozhodčího za ním psovod vysílá psa a sám zůstává stát na místě. </w:t>
      </w:r>
    </w:p>
    <w:p w14:paraId="48649003" w14:textId="3110C9EA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Rozhodčí dá pokyn figurantovi k obratu, když je pes vzdálen asi 30 kroků. Figurant běží proti psovi, nápadně mu hrozí měkkým obuškem a snaží se ho zahnat, ale neudeří ho. Pes musí opět figurantovi v útoku zabránit pevným zákusem do ochranného rukávu, následuje boj tentokrát už bez úderu. Na pokyn rozhodčího ukončí figurant boj. Pes musí sám nebo na pove</w:t>
      </w:r>
      <w:r w:rsidR="00734525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l pustit. Na pokyn rozhodčího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psovod </w:t>
      </w:r>
      <w:r w:rsidR="00734525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přistoupí</w:t>
      </w:r>
      <w:r w:rsidR="00220569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proofErr w:type="gramStart"/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zařadí</w:t>
      </w:r>
      <w:proofErr w:type="gramEnd"/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se ke psu </w:t>
      </w:r>
      <w:proofErr w:type="gramStart"/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připne</w:t>
      </w:r>
      <w:proofErr w:type="gramEnd"/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jej </w:t>
      </w:r>
      <w:r w:rsidR="00734525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na vodítko a odvede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. V případě, že pes či fena nepustí ani na opakovaný povel psovoda, </w:t>
      </w:r>
      <w:proofErr w:type="gramStart"/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není</w:t>
      </w:r>
      <w:proofErr w:type="gramEnd"/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diskvalifikován</w:t>
      </w:r>
      <w:r w:rsidR="00734525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pouze </w:t>
      </w:r>
      <w:proofErr w:type="gramStart"/>
      <w:r w:rsidR="00734525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ztrácí</w:t>
      </w:r>
      <w:proofErr w:type="gramEnd"/>
      <w:r w:rsidR="00734525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body za pouštění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54F590CA" w14:textId="1090464D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Zkoušky povahy (odvahy a bojovnosti) se boduje dle níže uvedeného bodového schématu.   </w:t>
      </w:r>
    </w:p>
    <w:p w14:paraId="6BC07D15" w14:textId="77777777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28B7774" w14:textId="763980C5" w:rsidR="005D7C52" w:rsidRPr="00123538" w:rsidRDefault="00710145" w:rsidP="005D7C52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Chůze k přepadu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="005D7C52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15 bodů</w:t>
      </w:r>
    </w:p>
    <w:p w14:paraId="4B727B7A" w14:textId="170E0360" w:rsidR="005D7C52" w:rsidRPr="00123538" w:rsidRDefault="005D7C52" w:rsidP="005D7C52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Přepad                            </w:t>
      </w:r>
      <w:r w:rsid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30 bodů</w:t>
      </w:r>
    </w:p>
    <w:p w14:paraId="01F7C51A" w14:textId="0FA42C74" w:rsidR="005D7C52" w:rsidRPr="00123538" w:rsidRDefault="005D7C52" w:rsidP="005D7C52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Pouštění                         </w:t>
      </w:r>
      <w:r w:rsid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10 bodů</w:t>
      </w:r>
    </w:p>
    <w:p w14:paraId="19511864" w14:textId="596AABEC" w:rsidR="005D7C52" w:rsidRPr="00123538" w:rsidRDefault="005D7C52" w:rsidP="005D7C52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Odchod od </w:t>
      </w:r>
      <w:proofErr w:type="gramStart"/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figuranta       </w:t>
      </w:r>
      <w:r w:rsid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 bodů</w:t>
      </w:r>
      <w:proofErr w:type="gramEnd"/>
    </w:p>
    <w:p w14:paraId="572172AB" w14:textId="284A28EC" w:rsidR="005D7C52" w:rsidRPr="00123538" w:rsidRDefault="005D7C52" w:rsidP="005D7C52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Kontrolní výkon             </w:t>
      </w:r>
      <w:r w:rsid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30 bodů</w:t>
      </w:r>
    </w:p>
    <w:p w14:paraId="3938FFC2" w14:textId="4010A3DA" w:rsidR="005D7C52" w:rsidRPr="00123538" w:rsidRDefault="005D7C52" w:rsidP="005D7C52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Pouštění                         </w:t>
      </w:r>
      <w:r w:rsid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10 bodů</w:t>
      </w:r>
    </w:p>
    <w:p w14:paraId="5AB8960F" w14:textId="77777777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______________________________________________</w:t>
      </w:r>
    </w:p>
    <w:p w14:paraId="76619C75" w14:textId="6C5272BE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Celkem                         </w:t>
      </w:r>
      <w:r w:rsid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100 bodů</w:t>
      </w:r>
    </w:p>
    <w:p w14:paraId="19BC1AA2" w14:textId="77777777" w:rsidR="005D7C52" w:rsidRPr="00123538" w:rsidRDefault="005D7C52" w:rsidP="005D7C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D9D03D2" w14:textId="77777777" w:rsidR="00E105C9" w:rsidRPr="00123538" w:rsidRDefault="00E105C9" w:rsidP="00E10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Body z exteriéru se sečtou s body za zkoušku povahy</w:t>
      </w:r>
      <w:r w:rsidRP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14:paraId="662171DA" w14:textId="77777777" w:rsidR="00123538" w:rsidRDefault="00123538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</w:p>
    <w:p w14:paraId="2C19B46E" w14:textId="77777777" w:rsidR="00123538" w:rsidRDefault="00123538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6B6F76E" w14:textId="77777777" w:rsidR="003028FA" w:rsidRPr="006A0EDB" w:rsidRDefault="003028FA" w:rsidP="006A0ED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6A0ED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Organizační informace:</w:t>
      </w:r>
    </w:p>
    <w:p w14:paraId="043EFBE6" w14:textId="77777777" w:rsidR="003028FA" w:rsidRPr="00123538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525E39" w14:textId="77777777" w:rsidR="003028FA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Časový harmonogram:</w:t>
      </w:r>
    </w:p>
    <w:p w14:paraId="3208E673" w14:textId="77777777" w:rsidR="00710145" w:rsidRPr="00123538" w:rsidRDefault="0071014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5F5AF57" w14:textId="6748E9E1" w:rsidR="003028FA" w:rsidRPr="006A0EDB" w:rsidRDefault="003D763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7:15 - </w:t>
      </w:r>
      <w:r w:rsidR="008B50E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8:30</w:t>
      </w:r>
      <w:r w:rsidR="008B50E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prezence psů a veterinární přejímka </w:t>
      </w:r>
    </w:p>
    <w:p w14:paraId="0D544F2F" w14:textId="2D553E33" w:rsidR="003028FA" w:rsidRPr="006A0EDB" w:rsidRDefault="003D763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8:45  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zahájení </w:t>
      </w:r>
    </w:p>
    <w:p w14:paraId="766E88DA" w14:textId="3A3FEFB0" w:rsidR="003D7635" w:rsidRPr="006A0EDB" w:rsidRDefault="003D763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9:00 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- 11:00 </w:t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předvedení psů a fen v exteriéru</w:t>
      </w:r>
    </w:p>
    <w:p w14:paraId="0984F7AE" w14:textId="41DAFF84" w:rsidR="003028FA" w:rsidRPr="006A0EDB" w:rsidRDefault="003D763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11:30 - </w:t>
      </w:r>
      <w:r w:rsidR="008B50E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14:3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0 </w:t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předvedení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psů a fen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 obranách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</w:p>
    <w:p w14:paraId="4D1E71A7" w14:textId="700A4978" w:rsidR="003028FA" w:rsidRPr="006A0EDB" w:rsidRDefault="008B50E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15:0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0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vyhodnocení </w:t>
      </w:r>
    </w:p>
    <w:p w14:paraId="23FAEA4A" w14:textId="5E2198B7" w:rsidR="003028FA" w:rsidRPr="006A0EDB" w:rsidRDefault="008B50E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15:30  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ukončení akce </w:t>
      </w:r>
    </w:p>
    <w:p w14:paraId="740D896F" w14:textId="77777777" w:rsidR="001D2051" w:rsidRPr="00123538" w:rsidRDefault="001D2051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BFACB75" w14:textId="49EC86A3" w:rsidR="003028FA" w:rsidRPr="006A0EDB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Pořadatel si vzhledem k počtu přihlášených účastníků vymezuje právo na změnu časového plánu</w:t>
      </w:r>
      <w:r w:rsidR="006A0EDB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0F5C38A6" w14:textId="77777777" w:rsidR="003028FA" w:rsidRPr="00123538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F5F692" w14:textId="77777777" w:rsidR="003028FA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Rozhodčí:</w:t>
      </w:r>
    </w:p>
    <w:p w14:paraId="1A7D9455" w14:textId="77777777" w:rsidR="00710145" w:rsidRPr="00123538" w:rsidRDefault="0071014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0116B4" w14:textId="77777777" w:rsidR="003028FA" w:rsidRPr="00123538" w:rsidRDefault="003028FA" w:rsidP="007101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exteriér: Ing. Karel Strouhal 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(rozhodčí exteriéru / Ústřední poradce chovu ČKNO)</w:t>
      </w:r>
    </w:p>
    <w:p w14:paraId="16D0E52A" w14:textId="77777777" w:rsidR="003028FA" w:rsidRPr="00123538" w:rsidRDefault="003028FA" w:rsidP="007101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zkouška povahy: Ing. Jana </w:t>
      </w:r>
      <w:r w:rsidRPr="002205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Hořejší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(rozhodčí pro výkon 1 tř. / jednatel ČKNO)</w:t>
      </w:r>
    </w:p>
    <w:p w14:paraId="66F433C7" w14:textId="77777777" w:rsidR="003028FA" w:rsidRPr="00123538" w:rsidRDefault="003028FA" w:rsidP="007101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Figuranti: Radek Kupka, David Hanel, Michal Řehoř, Libor Kostera</w:t>
      </w:r>
    </w:p>
    <w:p w14:paraId="465E4DAD" w14:textId="77777777" w:rsidR="001D2051" w:rsidRPr="00123538" w:rsidRDefault="001D2051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67A09D8" w14:textId="77777777" w:rsidR="006A0EDB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Ocenění:</w:t>
      </w:r>
    </w:p>
    <w:p w14:paraId="7EEA2993" w14:textId="02D87BE3" w:rsidR="003028FA" w:rsidRPr="00123538" w:rsidRDefault="003028FA" w:rsidP="007101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</w:r>
      <w:r w:rsidR="008B50EA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Nejlepší pes / fena </w:t>
      </w:r>
      <w:r w:rsidR="00F96F28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svodu </w:t>
      </w:r>
      <w:r w:rsidR="00F96F28"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(</w:t>
      </w:r>
      <w:r w:rsidR="008B50EA" w:rsidRPr="00123538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součet bodů z předvedení v exteriéru a obrany</w:t>
      </w:r>
      <w:r w:rsidR="00F96F28" w:rsidRPr="00123538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)</w:t>
      </w:r>
    </w:p>
    <w:p w14:paraId="7849F538" w14:textId="77704133" w:rsidR="003028FA" w:rsidRPr="00123538" w:rsidRDefault="008B50EA" w:rsidP="007101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Nejlepší </w:t>
      </w:r>
      <w:r w:rsidR="00C13476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exteriér </w:t>
      </w: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pes / fena </w:t>
      </w:r>
      <w:r w:rsidR="00F20EFD" w:rsidRPr="00123538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(</w:t>
      </w:r>
      <w:r w:rsidRPr="00123538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rozhodčí exteriéru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)</w:t>
      </w:r>
    </w:p>
    <w:p w14:paraId="461573D4" w14:textId="77777777" w:rsidR="006A0EDB" w:rsidRDefault="00113838" w:rsidP="007101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Nelepší obran</w:t>
      </w:r>
      <w:r w:rsidR="00C13476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 pes / fena</w:t>
      </w:r>
      <w:r w:rsidR="00F20EFD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(nejvyšší dosažené body obrany rozhodčí obran)</w:t>
      </w:r>
      <w:r w:rsidR="008B50EA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14:paraId="48515942" w14:textId="4C5FE17B" w:rsidR="008B50EA" w:rsidRPr="00123538" w:rsidRDefault="008B50EA" w:rsidP="007101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Cena diváků</w:t>
      </w:r>
      <w:r w:rsidR="00F96F28"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6A0E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pes/fena</w:t>
      </w:r>
    </w:p>
    <w:p w14:paraId="73DA12D0" w14:textId="77777777" w:rsidR="00F96F28" w:rsidRPr="00710145" w:rsidRDefault="00F96F28" w:rsidP="007101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cs-CZ"/>
        </w:rPr>
      </w:pPr>
      <w:r w:rsidRPr="00710145">
        <w:rPr>
          <w:rFonts w:ascii="Arial" w:eastAsia="Times New Roman" w:hAnsi="Arial" w:cs="Arial"/>
          <w:bCs/>
          <w:i/>
          <w:sz w:val="24"/>
          <w:szCs w:val="24"/>
          <w:lang w:eastAsia="cs-CZ"/>
        </w:rPr>
        <w:lastRenderedPageBreak/>
        <w:t>Každý zájemce o hlasování dostane jeden lístek pro psa a jeden pro fenu na kam napíše číslo vybraného psa a feny a vhodí do hlasovací urny.</w:t>
      </w:r>
    </w:p>
    <w:p w14:paraId="5B59F826" w14:textId="77777777" w:rsidR="00710145" w:rsidRDefault="00710145" w:rsidP="007101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591C2BE" w14:textId="77777777" w:rsidR="00710145" w:rsidRDefault="0071014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010AD9A" w14:textId="77777777" w:rsidR="003028FA" w:rsidRPr="00123538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Cena Figurantů pes/fena</w:t>
      </w:r>
    </w:p>
    <w:p w14:paraId="6AE0A01E" w14:textId="65C2F141" w:rsidR="003028FA" w:rsidRPr="00123538" w:rsidRDefault="003028FA" w:rsidP="007101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 xml:space="preserve">Každý z </w:t>
      </w:r>
      <w:r w:rsidR="008B50EA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figurantů vybere psa a fenu</w:t>
      </w:r>
      <w:r w:rsidR="00F20EFD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,</w:t>
      </w:r>
      <w:r w:rsidR="008B50EA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 xml:space="preserve"> </w:t>
      </w:r>
      <w:r w:rsidR="00F20EFD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které figurovali a tito vybraní jedinci budou</w:t>
      </w:r>
      <w:r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 xml:space="preserve"> absolvovat</w:t>
      </w:r>
      <w:r w:rsidR="008B50EA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 xml:space="preserve"> kontrolní výkon </w:t>
      </w:r>
      <w:r w:rsidR="00F20EFD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 xml:space="preserve">(útok na psa z pohybu) </w:t>
      </w:r>
      <w:r w:rsidR="008B50EA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s pouštěním a následným druhým zákusem a pouštěním</w:t>
      </w:r>
      <w:r w:rsidR="00F20EFD"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,</w:t>
      </w:r>
      <w:r w:rsidRPr="00123538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 xml:space="preserve"> na dva vylosované figuranty, kteří pak rozhodnou o udělení Ceny figurantů nejlepšímu psu a feně</w:t>
      </w:r>
    </w:p>
    <w:p w14:paraId="2AD6C47C" w14:textId="77777777" w:rsidR="001D2051" w:rsidRPr="00123538" w:rsidRDefault="001D2051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3448705" w14:textId="171ED044" w:rsidR="001D2051" w:rsidRDefault="006A0EDB" w:rsidP="006A0ED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6A0ED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Přihlášení</w:t>
      </w:r>
    </w:p>
    <w:p w14:paraId="5EB05074" w14:textId="77777777" w:rsidR="00710145" w:rsidRPr="006A0EDB" w:rsidRDefault="00710145" w:rsidP="0071014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76FC74FF" w14:textId="3C9DF5A3" w:rsidR="001D2051" w:rsidRPr="006A0EDB" w:rsidRDefault="003E79A1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Pro přihlášení prosím využijte přiloženou přihlášku, která je zároveň stránkou katalogu, </w:t>
      </w:r>
      <w:r w:rsidR="003F3202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Pokud možno 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vyplňte prosím všechny kolonky</w:t>
      </w:r>
      <w:r w:rsidR="003F3202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</w:p>
    <w:p w14:paraId="7F15E942" w14:textId="77777777" w:rsidR="003F3202" w:rsidRPr="006A0EDB" w:rsidRDefault="003F3202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0ADD433A" w14:textId="12E53B05" w:rsidR="00123538" w:rsidRPr="0090021F" w:rsidRDefault="003F3202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90021F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Přihlášky zašlete na karel.mellar@seznam.cz</w:t>
      </w:r>
    </w:p>
    <w:p w14:paraId="3BD746F9" w14:textId="77777777" w:rsidR="003F3202" w:rsidRPr="0090021F" w:rsidRDefault="003F3202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491420B6" w14:textId="77777777" w:rsidR="003F3202" w:rsidRPr="0090021F" w:rsidRDefault="003F3202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0021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 případě jakýchkoliv dotazů či problémů kontaktujte: </w:t>
      </w:r>
    </w:p>
    <w:p w14:paraId="06A27CE5" w14:textId="5C65379F" w:rsidR="003F3202" w:rsidRPr="0090021F" w:rsidRDefault="003F3202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0021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Karel Mellar  tel: </w:t>
      </w:r>
      <w:proofErr w:type="gramStart"/>
      <w:r w:rsidRPr="0090021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601297803  (karel</w:t>
      </w:r>
      <w:proofErr w:type="gramEnd"/>
      <w:r w:rsidRPr="0090021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.mellar@seznam.cz)</w:t>
      </w:r>
    </w:p>
    <w:p w14:paraId="413A26F1" w14:textId="77777777" w:rsidR="003F3202" w:rsidRDefault="003F3202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A1C9642" w14:textId="77777777" w:rsidR="003028FA" w:rsidRDefault="003028FA" w:rsidP="006A0ED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6A0ED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Startovné: </w:t>
      </w:r>
    </w:p>
    <w:p w14:paraId="2D0B483C" w14:textId="77777777" w:rsidR="00710145" w:rsidRPr="006A0EDB" w:rsidRDefault="00710145" w:rsidP="0071014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25BD3CA4" w14:textId="1946BEEA" w:rsidR="00113838" w:rsidRPr="00123538" w:rsidRDefault="00113838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První uzávěrka</w:t>
      </w:r>
      <w:r w:rsidR="006A0E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proofErr w:type="gramStart"/>
      <w:r w:rsidR="006A0E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16.9.2018</w:t>
      </w:r>
      <w:proofErr w:type="gramEnd"/>
    </w:p>
    <w:p w14:paraId="67CC312C" w14:textId="77777777" w:rsidR="003028FA" w:rsidRPr="006A0EDB" w:rsidRDefault="003028FA" w:rsidP="00AE1EE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pes - </w:t>
      </w:r>
      <w:r w:rsidR="00113838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450 Kč, každý další pes - 400 Kč</w:t>
      </w:r>
    </w:p>
    <w:p w14:paraId="1F875DC5" w14:textId="4A16C9CF" w:rsidR="00113838" w:rsidRPr="00123538" w:rsidRDefault="00113838" w:rsidP="001138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Druhá uzávěrka</w:t>
      </w:r>
      <w:r w:rsidR="006A0E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proofErr w:type="gramStart"/>
      <w:r w:rsidR="006A0E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21.9.2018</w:t>
      </w:r>
      <w:proofErr w:type="gramEnd"/>
    </w:p>
    <w:p w14:paraId="272520EA" w14:textId="1E65E39A" w:rsidR="00AE1EE9" w:rsidRPr="006A0EDB" w:rsidRDefault="00C97022" w:rsidP="00AE1EE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Každý pes - 500 Kč</w:t>
      </w:r>
    </w:p>
    <w:p w14:paraId="566C7C62" w14:textId="77777777" w:rsidR="00AE1EE9" w:rsidRPr="00123538" w:rsidRDefault="00AE1EE9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ECB177" w14:textId="7EC01A3F" w:rsidR="003028FA" w:rsidRPr="006A0EDB" w:rsidRDefault="0071014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Platby zasílejte na č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íslo </w:t>
      </w:r>
      <w:proofErr w:type="gramStart"/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účtu : </w:t>
      </w:r>
      <w:r w:rsidR="00723C89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3F3202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94</w:t>
      </w:r>
      <w:proofErr w:type="gramEnd"/>
      <w:r w:rsidR="003F3202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-1632030237/0100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0560F15C" w14:textId="77777777" w:rsidR="003028FA" w:rsidRPr="006A0EDB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Pro rozlišení plátce uvádějte ve zprávě pro příjemce jméno vystavovatele a psa včetně CHS. 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br/>
        <w:t>V poplatku je zahrnut katalog a pořízený videozáznam, který bude k dispozici na dodatečně rozeslaném odkazu.</w:t>
      </w:r>
    </w:p>
    <w:p w14:paraId="51F509D4" w14:textId="2464BDB4" w:rsidR="00C97022" w:rsidRPr="006A0EDB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Poplatky musí být připsány na v</w:t>
      </w:r>
      <w:r w:rsidR="00BF090B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ýše uvedený účet nejpozději </w:t>
      </w:r>
      <w:r w:rsidR="001D2051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do </w:t>
      </w:r>
      <w:proofErr w:type="gramStart"/>
      <w:r w:rsidR="001D2051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16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="00723C89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9.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201</w:t>
      </w:r>
      <w:r w:rsidR="00BF090B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8</w:t>
      </w:r>
      <w:proofErr w:type="gramEnd"/>
      <w:r w:rsidR="00AE1EE9" w:rsidRPr="006A0EDB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 xml:space="preserve"> </w:t>
      </w:r>
      <w:r w:rsidR="00F20EFD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první uzávěrka</w:t>
      </w:r>
      <w:r w:rsidR="001D2051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,</w:t>
      </w:r>
      <w:r w:rsidR="00F20EFD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popř. do </w:t>
      </w:r>
      <w:r w:rsidR="001D2051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F20EFD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1</w:t>
      </w:r>
      <w:r w:rsidR="00AE1EE9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.9.2018 druhá uzávěrka.</w:t>
      </w:r>
      <w:r w:rsidR="001D2051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 případě </w:t>
      </w:r>
      <w:r w:rsidR="00C97022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druhé uzávěrky není zaručeno umístění fotky v katalogu, ale pouze jako příloha.</w:t>
      </w:r>
    </w:p>
    <w:p w14:paraId="731802B4" w14:textId="4086ED85" w:rsidR="003028FA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Na pozdější platby nebude brán zřetel. </w:t>
      </w:r>
    </w:p>
    <w:p w14:paraId="6D97BD67" w14:textId="77777777" w:rsidR="00710145" w:rsidRPr="006A0EDB" w:rsidRDefault="00710145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B2C9AA3" w14:textId="77777777" w:rsidR="00AE1EE9" w:rsidRPr="00123538" w:rsidRDefault="00AE1EE9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9356B1A" w14:textId="77777777" w:rsidR="003028FA" w:rsidRPr="006A0EDB" w:rsidRDefault="003028FA" w:rsidP="006A0ED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6A0ED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Inzerce v katalogu: </w:t>
      </w:r>
    </w:p>
    <w:p w14:paraId="2F5CE194" w14:textId="77777777" w:rsidR="006A0EDB" w:rsidRPr="006A0EDB" w:rsidRDefault="006A0EDB" w:rsidP="006A0EDB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115AC972" w14:textId="1CE76196" w:rsidR="00BF090B" w:rsidRPr="006A0EDB" w:rsidRDefault="00BF090B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Zaslat reklamu / inzerát na</w:t>
      </w:r>
      <w:r w:rsidR="00220569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-  karel.mellar@seznam.cz</w:t>
      </w:r>
    </w:p>
    <w:p w14:paraId="62EEDDC6" w14:textId="77777777" w:rsidR="003028FA" w:rsidRPr="006A0EDB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1 strana A5 - 400Kč</w:t>
      </w:r>
    </w:p>
    <w:p w14:paraId="00BEDA16" w14:textId="77777777" w:rsidR="003028FA" w:rsidRPr="006A0EDB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½ strany A5 - 200Kč</w:t>
      </w:r>
    </w:p>
    <w:p w14:paraId="34C139B6" w14:textId="47CE5FC2" w:rsidR="00BF090B" w:rsidRPr="006A0EDB" w:rsidRDefault="003028FA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Číslo </w:t>
      </w:r>
      <w:proofErr w:type="gramStart"/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účtu : </w:t>
      </w:r>
      <w:r w:rsidR="00723C89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94</w:t>
      </w:r>
      <w:proofErr w:type="gramEnd"/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-1632030237/0100</w:t>
      </w:r>
    </w:p>
    <w:p w14:paraId="73CFCC0A" w14:textId="02AE2395" w:rsidR="003028FA" w:rsidRPr="006A0EDB" w:rsidRDefault="00BF090B" w:rsidP="003028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Platba musí být př</w:t>
      </w:r>
      <w:r w:rsidR="001D2051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ipsána před tiskem katalogů do </w:t>
      </w:r>
      <w:proofErr w:type="gramStart"/>
      <w:r w:rsidR="001D2051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16</w:t>
      </w: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.9.2018</w:t>
      </w:r>
      <w:proofErr w:type="gramEnd"/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br/>
        <w:t>Pro rozlišení plátce uvádějte ve zprávě pro příjemce  "inzerce, </w:t>
      </w:r>
      <w:r w:rsidR="003028FA" w:rsidRPr="006A0EDB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jméno 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nebo</w:t>
      </w:r>
      <w:r w:rsidR="003028FA" w:rsidRPr="006A0EDB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 firma</w:t>
      </w:r>
      <w:r w:rsidR="003028FA"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" </w:t>
      </w:r>
      <w:r w:rsidR="00710145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35EBDF2B" w14:textId="1B11531C" w:rsidR="00123538" w:rsidRPr="00710145" w:rsidRDefault="00123538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DD532E" w14:textId="77777777" w:rsidR="00123538" w:rsidRDefault="00123538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66825DBA" w14:textId="77777777" w:rsidR="00E85A7F" w:rsidRDefault="00E85A7F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252A7BA" w14:textId="77777777" w:rsidR="00E85A7F" w:rsidRDefault="00E85A7F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7F9476A" w14:textId="77777777" w:rsidR="00E85A7F" w:rsidRDefault="00E85A7F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13573DE" w14:textId="77777777" w:rsidR="00E85A7F" w:rsidRDefault="00E85A7F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1AAAD4A2" w14:textId="77777777" w:rsidR="00E85A7F" w:rsidRPr="00123538" w:rsidRDefault="00E85A7F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9CCEE65" w14:textId="77777777" w:rsidR="00123538" w:rsidRPr="006A0EDB" w:rsidRDefault="00123538" w:rsidP="006A0ED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6A0ED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Všeobecná ustanovení:</w:t>
      </w:r>
    </w:p>
    <w:p w14:paraId="73977814" w14:textId="77777777" w:rsidR="00220569" w:rsidRDefault="00220569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5E254A3" w14:textId="77777777" w:rsidR="00123538" w:rsidRPr="00123538" w:rsidRDefault="00123538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Pořadatel svodu neodpovídá za škody způsobené psem nebo vystavovatelem, ani za úhyn nebo ztrátu psa. Každý účastník je zodpovědný za svého psa, své chování a své věci. Volné pobíhání psů je zakázáno. Doručením přihlášky se účastník zavazuje dodržovat ustanovení propozic a pokynu pořadatele svodu.</w:t>
      </w:r>
    </w:p>
    <w:p w14:paraId="184FD56B" w14:textId="77777777" w:rsidR="00710145" w:rsidRDefault="00710145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46D5B0AE" w14:textId="77777777" w:rsidR="00123538" w:rsidRPr="00710145" w:rsidRDefault="00123538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101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Veterinární podmínky: </w:t>
      </w:r>
    </w:p>
    <w:p w14:paraId="0EE7D749" w14:textId="24DEF453" w:rsidR="00123538" w:rsidRDefault="00123538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>Při přejímce psa musí vystavovatel předložit očkovací průkaz nebo pas psa s platným očkováním proti vzteklině, psince, inf. hepatitidě a leptospiróze v době ne kratší 30 dnů a ne starší 1 rok, (mimo vztekliny neplatí v případě dvou a tříletých vakcín)</w:t>
      </w:r>
      <w:r w:rsidR="00710145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Pr="0012353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</w:t>
      </w:r>
    </w:p>
    <w:p w14:paraId="7246CA42" w14:textId="77777777" w:rsidR="003F3202" w:rsidRPr="00123538" w:rsidRDefault="003F3202" w:rsidP="00123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68563205" w14:textId="78451013" w:rsidR="00623F2A" w:rsidRPr="006A0EDB" w:rsidRDefault="006A0EDB">
      <w:pPr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0EDB">
        <w:rPr>
          <w:rFonts w:ascii="Arial" w:eastAsia="Times New Roman" w:hAnsi="Arial" w:cs="Arial"/>
          <w:bCs/>
          <w:sz w:val="24"/>
          <w:szCs w:val="24"/>
          <w:lang w:eastAsia="cs-CZ"/>
        </w:rPr>
        <w:t>Účast háravých fen je možná, ale nutno nahlásit při prezenci</w:t>
      </w:r>
    </w:p>
    <w:p w14:paraId="7165537A" w14:textId="77777777" w:rsidR="00710145" w:rsidRDefault="00710145" w:rsidP="0071014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</w:pPr>
    </w:p>
    <w:p w14:paraId="20CA4282" w14:textId="5196FE3B" w:rsidR="003F3202" w:rsidRPr="00710145" w:rsidRDefault="003F3202" w:rsidP="0071014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</w:pPr>
      <w:r w:rsidRPr="00710145">
        <w:rPr>
          <w:rFonts w:ascii="Helvetica" w:eastAsia="Times New Roman" w:hAnsi="Helvetica" w:cs="Helvetica"/>
          <w:color w:val="002060"/>
          <w:spacing w:val="30"/>
          <w:kern w:val="36"/>
          <w:sz w:val="28"/>
          <w:szCs w:val="28"/>
          <w:lang w:eastAsia="cs-CZ"/>
        </w:rPr>
        <w:t>Těšíme se na Vás, Vaše psy a feny</w:t>
      </w:r>
    </w:p>
    <w:sectPr w:rsidR="003F3202" w:rsidRPr="0071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5BCFEE" w16cid:durableId="1EC81CBD"/>
  <w16cid:commentId w16cid:paraId="3044E0F6" w16cid:durableId="1EC81D6E"/>
  <w16cid:commentId w16cid:paraId="5D770ED0" w16cid:durableId="1EC81E84"/>
  <w16cid:commentId w16cid:paraId="3F3492BC" w16cid:durableId="1EC82374"/>
  <w16cid:commentId w16cid:paraId="5EEE00ED" w16cid:durableId="1EC8252E"/>
  <w16cid:commentId w16cid:paraId="6BA65AA3" w16cid:durableId="1EC825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43.5pt;height:343.5pt" o:bullet="t">
        <v:imagedata r:id="rId1" o:title="samolepka-pes-nemecky-ovcak-hlava-3"/>
      </v:shape>
    </w:pict>
  </w:numPicBullet>
  <w:numPicBullet w:numPicBulletId="1">
    <w:pict>
      <v:shape id="_x0000_i1041" type="#_x0000_t75" style="width:177pt;height:138pt" o:bullet="t">
        <v:imagedata r:id="rId2" o:title="imagesECVYM1DB"/>
      </v:shape>
    </w:pict>
  </w:numPicBullet>
  <w:abstractNum w:abstractNumId="0" w15:restartNumberingAfterBreak="0">
    <w:nsid w:val="0D441846"/>
    <w:multiLevelType w:val="hybridMultilevel"/>
    <w:tmpl w:val="461C26BA"/>
    <w:lvl w:ilvl="0" w:tplc="DB4EFB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72A81"/>
    <w:multiLevelType w:val="multilevel"/>
    <w:tmpl w:val="826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27BEC"/>
    <w:multiLevelType w:val="multilevel"/>
    <w:tmpl w:val="EFEA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61E86"/>
    <w:multiLevelType w:val="multilevel"/>
    <w:tmpl w:val="69A6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04332"/>
    <w:multiLevelType w:val="hybridMultilevel"/>
    <w:tmpl w:val="2B34DBE0"/>
    <w:lvl w:ilvl="0" w:tplc="FBE40E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34A3E"/>
    <w:multiLevelType w:val="hybridMultilevel"/>
    <w:tmpl w:val="DFA2ECAA"/>
    <w:lvl w:ilvl="0" w:tplc="CBD8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6"/>
    <w:rsid w:val="00053F66"/>
    <w:rsid w:val="00113838"/>
    <w:rsid w:val="00123538"/>
    <w:rsid w:val="001D2051"/>
    <w:rsid w:val="00220569"/>
    <w:rsid w:val="003028FA"/>
    <w:rsid w:val="00335CA8"/>
    <w:rsid w:val="0036160E"/>
    <w:rsid w:val="003D7635"/>
    <w:rsid w:val="003E79A1"/>
    <w:rsid w:val="003F3202"/>
    <w:rsid w:val="004D76DA"/>
    <w:rsid w:val="005D423A"/>
    <w:rsid w:val="005D7C52"/>
    <w:rsid w:val="00623F2A"/>
    <w:rsid w:val="006A0EDB"/>
    <w:rsid w:val="00710145"/>
    <w:rsid w:val="00723C89"/>
    <w:rsid w:val="00734525"/>
    <w:rsid w:val="00757008"/>
    <w:rsid w:val="007E41EA"/>
    <w:rsid w:val="008277F2"/>
    <w:rsid w:val="008B3776"/>
    <w:rsid w:val="008B50EA"/>
    <w:rsid w:val="0090021F"/>
    <w:rsid w:val="00A970F7"/>
    <w:rsid w:val="00AE1EE9"/>
    <w:rsid w:val="00BE11C3"/>
    <w:rsid w:val="00BF090B"/>
    <w:rsid w:val="00C13476"/>
    <w:rsid w:val="00C97022"/>
    <w:rsid w:val="00CC333D"/>
    <w:rsid w:val="00DA66B7"/>
    <w:rsid w:val="00DE66A4"/>
    <w:rsid w:val="00DE6B43"/>
    <w:rsid w:val="00DF558A"/>
    <w:rsid w:val="00E105C9"/>
    <w:rsid w:val="00E56F97"/>
    <w:rsid w:val="00E85A7F"/>
    <w:rsid w:val="00F20EFD"/>
    <w:rsid w:val="00F572E3"/>
    <w:rsid w:val="00F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881C"/>
  <w15:chartTrackingRefBased/>
  <w15:docId w15:val="{0E7B7B9B-12D4-4295-A319-04F31B69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3838"/>
    <w:pPr>
      <w:ind w:left="720"/>
      <w:contextualSpacing/>
    </w:pPr>
  </w:style>
  <w:style w:type="paragraph" w:styleId="Bezmezer">
    <w:name w:val="No Spacing"/>
    <w:uiPriority w:val="1"/>
    <w:qFormat/>
    <w:rsid w:val="0075700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134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34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34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4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4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47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F3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3685">
          <w:marLeft w:val="5010"/>
          <w:marRight w:val="50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1904-DC0E-4F39-BD28-073F3DC0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2018-08-07T15:31:00Z</dcterms:created>
  <dcterms:modified xsi:type="dcterms:W3CDTF">2018-08-09T15:51:00Z</dcterms:modified>
</cp:coreProperties>
</file>